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 poste à Trégunc en 1955 :</w:t>
      </w:r>
    </w:p>
    <w:p>
      <w:pPr>
        <w:pStyle w:val="ListParagraph"/>
        <w:numPr>
          <w:ilvl w:val="0"/>
          <w:numId w:val="1"/>
        </w:numPr>
        <w:rPr/>
      </w:pPr>
      <w:r>
        <w:rPr/>
        <w:t>Classe enfantine pendant 4 ans. Que du bonheur !</w:t>
      </w:r>
    </w:p>
    <w:p>
      <w:pPr>
        <w:pStyle w:val="ListParagraph"/>
        <w:numPr>
          <w:ilvl w:val="0"/>
          <w:numId w:val="1"/>
        </w:numPr>
        <w:rPr/>
      </w:pPr>
      <w:r>
        <w:rPr/>
        <w:t>J’y rencontre Madeleine Porquet, inspectrice, qui me parle de la pédagogie Freinet.</w:t>
      </w:r>
    </w:p>
    <w:p>
      <w:pPr>
        <w:pStyle w:val="Normal"/>
        <w:rPr/>
      </w:pPr>
      <w:r>
        <w:rPr/>
      </w:r>
    </w:p>
    <w:p>
      <w:pPr>
        <w:pStyle w:val="Normal"/>
        <w:rPr/>
      </w:pPr>
      <w:r>
        <w:rPr/>
        <w:t>Nomination sur Concarneau, à l’école du Rouz (création de poste) :</w:t>
      </w:r>
    </w:p>
    <w:p>
      <w:pPr>
        <w:pStyle w:val="ListParagraph"/>
        <w:numPr>
          <w:ilvl w:val="0"/>
          <w:numId w:val="1"/>
        </w:numPr>
        <w:rPr/>
      </w:pPr>
      <w:r>
        <w:rPr/>
        <w:t>CE1 chargé,  ambiance déprimante, aucune solidarité, découragement.</w:t>
      </w:r>
    </w:p>
    <w:p>
      <w:pPr>
        <w:pStyle w:val="ListParagraph"/>
        <w:numPr>
          <w:ilvl w:val="0"/>
          <w:numId w:val="1"/>
        </w:numPr>
        <w:rPr/>
      </w:pPr>
      <w:r>
        <w:rPr/>
        <w:t>Je décide de contacter Yvonne Le T</w:t>
      </w:r>
      <w:r>
        <w:rPr/>
        <w:t>i</w:t>
      </w:r>
      <w:r>
        <w:rPr/>
        <w:t>ran</w:t>
      </w:r>
      <w:r>
        <w:rPr/>
        <w:t>t</w:t>
      </w:r>
      <w:r>
        <w:rPr/>
        <w:t>-Gloaguen en poste à St Philibert (commune de Trégunc) dans l’école de René Daniel, le 1</w:t>
      </w:r>
      <w:r>
        <w:rPr>
          <w:vertAlign w:val="superscript"/>
        </w:rPr>
        <w:t>er</w:t>
      </w:r>
      <w:r>
        <w:rPr/>
        <w:t xml:space="preserve"> correspondant de Freinet. Accueil sympathique.</w:t>
      </w:r>
    </w:p>
    <w:p>
      <w:pPr>
        <w:pStyle w:val="ListParagraph"/>
        <w:numPr>
          <w:ilvl w:val="0"/>
          <w:numId w:val="1"/>
        </w:numPr>
        <w:rPr/>
      </w:pPr>
      <w:r>
        <w:rPr/>
        <w:t>Yvonne me conseille d’assister à un week-end qui a leu le week-end suivant à Etel sous l’égide de quelqu’un de connu (dont le nom m’échappe). C’est le point de départ d’une remise en cause énergique de ma pratique pédagogique. Je suis bouleversée.</w:t>
      </w:r>
    </w:p>
    <w:p>
      <w:pPr>
        <w:pStyle w:val="Normal"/>
        <w:rPr/>
      </w:pPr>
      <w:r>
        <w:rPr/>
      </w:r>
    </w:p>
    <w:p>
      <w:pPr>
        <w:pStyle w:val="Normal"/>
        <w:rPr/>
      </w:pPr>
      <w:r>
        <w:rPr/>
        <w:t>Inscription dans le groupe Freinet :</w:t>
      </w:r>
    </w:p>
    <w:p>
      <w:pPr>
        <w:pStyle w:val="ListParagraph"/>
        <w:numPr>
          <w:ilvl w:val="0"/>
          <w:numId w:val="1"/>
        </w:numPr>
        <w:rPr/>
      </w:pPr>
      <w:r>
        <w:rPr/>
        <w:t>Celui-ci se réunit une fois par mois à Châteaulin sous l’égide d’Émile Thomas.</w:t>
      </w:r>
    </w:p>
    <w:p>
      <w:pPr>
        <w:pStyle w:val="Normal"/>
        <w:rPr/>
      </w:pPr>
      <w:r>
        <w:rPr/>
      </w:r>
    </w:p>
    <w:p>
      <w:pPr>
        <w:pStyle w:val="Normal"/>
        <w:rPr/>
      </w:pPr>
      <w:r>
        <w:rPr/>
        <w:t>Audiovisuel :</w:t>
      </w:r>
    </w:p>
    <w:p>
      <w:pPr>
        <w:pStyle w:val="ListParagraph"/>
        <w:numPr>
          <w:ilvl w:val="0"/>
          <w:numId w:val="1"/>
        </w:numPr>
        <w:rPr/>
      </w:pPr>
      <w:r>
        <w:rPr/>
        <w:t xml:space="preserve">Émile Thomas sollicite alors mon mari Jean, qui est opticien de marine, pour l’organisation à Concarneau d’un stage audio-visuel dirigé par Pierre </w:t>
      </w:r>
      <w:r>
        <w:rPr>
          <w:color w:val="000000" w:themeColor="text1"/>
        </w:rPr>
        <w:t>Guérin</w:t>
      </w:r>
      <w:r>
        <w:rPr/>
        <w:t>.</w:t>
      </w:r>
    </w:p>
    <w:p>
      <w:pPr>
        <w:pStyle w:val="ListParagraph"/>
        <w:numPr>
          <w:ilvl w:val="0"/>
          <w:numId w:val="1"/>
        </w:numPr>
        <w:rPr/>
      </w:pPr>
      <w:r>
        <w:rPr/>
        <w:t>Programme copieux prévu. Très bonne ambiance. Pierre Guérin est enchanté.</w:t>
      </w:r>
    </w:p>
    <w:p>
      <w:pPr>
        <w:pStyle w:val="ListParagraph"/>
        <w:numPr>
          <w:ilvl w:val="0"/>
          <w:numId w:val="1"/>
        </w:numPr>
        <w:rPr/>
      </w:pPr>
      <w:r>
        <w:rPr/>
        <w:t xml:space="preserve">Avec Jean, nous nous trouvons impliqués dans divers ateliers d’enregistrements liés au port de pêche et à ses activités. </w:t>
      </w:r>
    </w:p>
    <w:p>
      <w:pPr>
        <w:pStyle w:val="ListParagraph"/>
        <w:numPr>
          <w:ilvl w:val="0"/>
          <w:numId w:val="1"/>
        </w:numPr>
        <w:rPr/>
      </w:pPr>
      <w:r>
        <w:rPr/>
        <w:t>Tout cela m’amène à m’intéresser à l’utilisation du magnétophone en classe.</w:t>
      </w:r>
    </w:p>
    <w:p>
      <w:pPr>
        <w:pStyle w:val="ListParagraph"/>
        <w:numPr>
          <w:ilvl w:val="0"/>
          <w:numId w:val="1"/>
        </w:numPr>
        <w:rPr/>
      </w:pPr>
      <w:r>
        <w:rPr/>
        <w:t>Rencontre de Paulette et Pierre Chaillou.</w:t>
      </w:r>
    </w:p>
    <w:p>
      <w:pPr>
        <w:pStyle w:val="ListParagraph"/>
        <w:numPr>
          <w:ilvl w:val="0"/>
          <w:numId w:val="1"/>
        </w:numPr>
        <w:rPr/>
      </w:pPr>
      <w:r>
        <w:rPr/>
        <w:t>Nous partirons ensuite tous les ans, en famille, au stage audiovisuel de l’été (qui correspondra aux vacances de Jean).</w:t>
      </w:r>
    </w:p>
    <w:p>
      <w:pPr>
        <w:pStyle w:val="ListParagraph"/>
        <w:numPr>
          <w:ilvl w:val="0"/>
          <w:numId w:val="1"/>
        </w:numPr>
        <w:rPr/>
      </w:pPr>
      <w:r>
        <w:rPr/>
        <w:t>Avec Jean, nous ferons partie de l’équipe en reportage à bord du paquebot « France ». Ainsi, nous ferons (à nos frais) la traversée Amérique/France. Il en sortira un album photos bien fourni et l’édition d’une BT sonore (où l’on voit d’ailleurs l’équipe Freinet bien installée dans la salle à manger !).</w:t>
      </w:r>
    </w:p>
    <w:p>
      <w:pPr>
        <w:pStyle w:val="ListParagraph"/>
        <w:numPr>
          <w:ilvl w:val="0"/>
          <w:numId w:val="1"/>
        </w:numPr>
        <w:rPr/>
      </w:pPr>
      <w:r>
        <w:rPr/>
        <w:t xml:space="preserve">Anecdote : à l’accueil sur le Paquebot France, la Compagnie Générale Transatlantique (la CGT) avait omis de transmettre l’information de ce reportage sur le paquebot, mais le commandant de bord, sachant que Jean réglait les compas des bateaux (en tant qu’opticien de marine), donna à toute l’équipe Freinet l’autorisation de se rendre partout sur le navire pendant la traversée, et, cerise sur le gâteau, il m’invita à danser pour l’ouverture du bal qui était donné à l’occasion de cette traversée ! </w:t>
      </w:r>
    </w:p>
    <w:p>
      <w:pPr>
        <w:pStyle w:val="ListParagraph"/>
        <w:numPr>
          <w:ilvl w:val="0"/>
          <w:numId w:val="1"/>
        </w:numPr>
        <w:rPr/>
      </w:pPr>
      <w:r>
        <w:rPr/>
        <w:t>Avec ma classe, nous suivions habituellement les émissions de Télévision scolaire. Nous avons d’ailleurs gagné un concours et comme prix pour toute la classe, direction l’aérodrome de Dinan pour un baptême de l’air au-dessus du barrage de La Rance.</w:t>
      </w:r>
    </w:p>
    <w:p>
      <w:pPr>
        <w:pStyle w:val="ListParagraph"/>
        <w:numPr>
          <w:ilvl w:val="0"/>
          <w:numId w:val="1"/>
        </w:numPr>
        <w:rPr/>
      </w:pPr>
      <w:r>
        <w:rPr/>
        <w:t>Le journaliste Jean Thévenot mentionnera souvent, sur France Inter, les enregistrements réalisés en classe et en fera l’éloge.</w:t>
      </w:r>
    </w:p>
    <w:p>
      <w:pPr>
        <w:pStyle w:val="ListParagraph"/>
        <w:numPr>
          <w:ilvl w:val="0"/>
          <w:numId w:val="1"/>
        </w:numPr>
        <w:rPr>
          <w:color w:val="000000" w:themeColor="text1"/>
        </w:rPr>
      </w:pPr>
      <w:r>
        <w:rPr>
          <w:color w:val="000000" w:themeColor="text1"/>
        </w:rPr>
        <w:t>Ma classe fera des échanges avec d’autres classes au moyen d’enregistrements sonores et/ou de notre journal « Cap au Suroit ». Ces « correspondances » auront lieu tout au long de ma carrière.</w:t>
      </w:r>
    </w:p>
    <w:p>
      <w:pPr>
        <w:pStyle w:val="Normal"/>
        <w:rPr/>
      </w:pPr>
      <w:r>
        <w:rPr/>
      </w:r>
    </w:p>
    <w:p>
      <w:pPr>
        <w:pStyle w:val="Normal"/>
        <w:rPr/>
      </w:pPr>
      <w:r>
        <w:rPr/>
        <w:t>La « Retraite » :</w:t>
      </w:r>
    </w:p>
    <w:p>
      <w:pPr>
        <w:pStyle w:val="ListParagraph"/>
        <w:numPr>
          <w:ilvl w:val="0"/>
          <w:numId w:val="1"/>
        </w:numPr>
        <w:rPr/>
      </w:pPr>
      <w:r>
        <w:rPr/>
        <w:t>Divers Interviews-enregistrements d’ouvrières ayant travaillé dans les usines de poissons et/ou de légumes du Passage-Lanriec. Le contenu de ces enregistrements servira de matière à un modeste journal local appelé « Le Petit Vachic ».</w:t>
      </w:r>
    </w:p>
    <w:p>
      <w:pPr>
        <w:pStyle w:val="ListParagraph"/>
        <w:numPr>
          <w:ilvl w:val="0"/>
          <w:numId w:val="1"/>
        </w:numPr>
        <w:rPr>
          <w:color w:val="000000" w:themeColor="text1"/>
        </w:rPr>
      </w:pPr>
      <w:r>
        <w:rPr/>
        <w:t xml:space="preserve">Stages « mémoire » proposés aux Etoiles de Mer, </w:t>
      </w:r>
      <w:r>
        <w:rPr>
          <w:color w:val="000000" w:themeColor="text1"/>
        </w:rPr>
        <w:t xml:space="preserve">association de retraités. </w:t>
      </w:r>
    </w:p>
    <w:p>
      <w:pPr>
        <w:pStyle w:val="ListParagraph"/>
        <w:numPr>
          <w:ilvl w:val="0"/>
          <w:numId w:val="1"/>
        </w:numPr>
        <w:rPr>
          <w:color w:val="000000" w:themeColor="text1"/>
        </w:rPr>
      </w:pPr>
      <w:r>
        <w:rPr>
          <w:color w:val="000000" w:themeColor="text1"/>
        </w:rPr>
        <w:t>Nous participons aux réunions et aux sorties de la « S.E.P.N.B », société d’étude et de protection de la nature.</w:t>
      </w:r>
    </w:p>
    <w:p>
      <w:pPr>
        <w:pStyle w:val="ListParagraph"/>
        <w:numPr>
          <w:ilvl w:val="0"/>
          <w:numId w:val="1"/>
        </w:numPr>
        <w:rPr>
          <w:color w:val="000000" w:themeColor="text1"/>
        </w:rPr>
      </w:pPr>
      <w:r>
        <w:rPr>
          <w:color w:val="000000" w:themeColor="text1"/>
        </w:rPr>
        <w:t>Nous nous impliquons dans la création, puis le fonctionnement de « l’A.C.A.C », association du centre d’animation culturelle de la ville de Concarneau : création et participation du groupe « Marche et Nature » chaque dimanche, organisation chaque été sous la criée de la soirée du poisson, organisation de spectacles , création d’une chorale.</w:t>
      </w:r>
    </w:p>
    <w:p>
      <w:pPr>
        <w:pStyle w:val="ListParagraph"/>
        <w:rPr>
          <w:color w:val="000000" w:themeColor="text1"/>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b/>
        <w:b/>
        <w:bCs/>
      </w:rPr>
    </w:pPr>
    <w:r>
      <w:rPr>
        <w:b/>
        <w:bCs/>
      </w:rPr>
      <w:t>Noëlle GLOAGUEN</w:t>
    </w:r>
  </w:p>
  <w:p>
    <w:pPr>
      <w:pStyle w:val="Entte"/>
      <w:jc w:val="center"/>
      <w:rPr>
        <w:b/>
        <w:b/>
        <w:bCs/>
      </w:rPr>
    </w:pPr>
    <w:r>
      <w:rPr/>
    </w:r>
  </w:p>
  <w:p>
    <w:pPr>
      <w:pStyle w:val="Entte"/>
      <w:jc w:val="center"/>
      <w:rPr>
        <w:b/>
        <w:b/>
        <w:bCs/>
      </w:rPr>
    </w:pPr>
    <w:r>
      <w:rPr>
        <w:b/>
        <w:bCs/>
      </w:rPr>
      <w:t xml:space="preserve">  </w:t>
    </w:r>
    <w:r>
      <w:rPr>
        <w:b/>
        <w:bCs/>
      </w:rPr>
      <w:t>Suite à  un interview de son fils  Yves, fait à Noël 2022</w:t>
    </w:r>
  </w:p>
  <w:p>
    <w:pPr>
      <w:pStyle w:val="Entte"/>
      <w:jc w:val="center"/>
      <w:rPr>
        <w:b/>
        <w:b/>
        <w:bC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b/>
        <w:b/>
        <w:bCs/>
      </w:rPr>
    </w:pPr>
    <w:r>
      <w:rPr>
        <w:b/>
        <w:bCs/>
      </w:rPr>
      <w:t>Noëlle GLOAGUEN</w:t>
    </w:r>
  </w:p>
  <w:p>
    <w:pPr>
      <w:pStyle w:val="Entte"/>
      <w:jc w:val="center"/>
      <w:rPr>
        <w:b/>
        <w:b/>
        <w:bCs/>
      </w:rPr>
    </w:pPr>
    <w:r>
      <w:rPr/>
    </w:r>
  </w:p>
  <w:p>
    <w:pPr>
      <w:pStyle w:val="Entte"/>
      <w:jc w:val="center"/>
      <w:rPr>
        <w:b/>
        <w:b/>
        <w:bCs/>
      </w:rPr>
    </w:pPr>
    <w:r>
      <w:rPr>
        <w:b/>
        <w:bCs/>
      </w:rPr>
      <w:t xml:space="preserve">  </w:t>
    </w:r>
    <w:r>
      <w:rPr>
        <w:b/>
        <w:bCs/>
      </w:rPr>
      <w:t>Suite à  un interview de son fils  Yves, fait à Noël 2022</w:t>
    </w:r>
  </w:p>
  <w:p>
    <w:pPr>
      <w:pStyle w:val="Entte"/>
      <w:jc w:val="center"/>
      <w:rPr>
        <w:b/>
        <w:b/>
        <w:bC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463bbc"/>
    <w:rPr/>
  </w:style>
  <w:style w:type="character" w:styleId="PieddepageCar" w:customStyle="1">
    <w:name w:val="Pied de page Car"/>
    <w:basedOn w:val="DefaultParagraphFont"/>
    <w:uiPriority w:val="99"/>
    <w:qFormat/>
    <w:rsid w:val="00463bbc"/>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1d1852"/>
    <w:pPr>
      <w:spacing w:before="0" w:after="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463bbc"/>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463bbc"/>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Application>LibreOffice/7.4.2.3$Windows_X86_64 LibreOffice_project/382eef1f22670f7f4118c8c2dd222ec7ad009daf</Application>
  <AppVersion>15.0000</AppVersion>
  <Pages>2</Pages>
  <Words>609</Words>
  <Characters>3115</Characters>
  <CharactersWithSpaces>3682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2023-01-03T17:03:00Z</dcterms:created>
  <dc:creator>yves gloaguen</dc:creator>
  <dc:description/>
  <dc:language>fr-FR</dc:language>
  <cp:lastModifiedBy/>
  <dcterms:modified xsi:type="dcterms:W3CDTF">2023-01-11T10:40:32Z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